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outlineLvl w:val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Оферта </w:t>
      </w:r>
    </w:p>
    <w:p>
      <w:pPr>
        <w:pStyle w:val="Normal.0"/>
        <w:jc w:val="both"/>
        <w:outlineLvl w:val="0"/>
        <w:rPr>
          <w:sz w:val="22"/>
          <w:szCs w:val="22"/>
        </w:rPr>
      </w:pPr>
    </w:p>
    <w:p>
      <w:pPr>
        <w:pStyle w:val="Normal.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Указанные ниже условия являются официальным предложением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публичной офертой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ИП Дорожкиной Светланой Игоревной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именуемой в дальнейшем «Исполнитель»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 любому физическому лицу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именуемому в дальнейшем «Заказчик»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которое примет настоящее предложение полно и безоговорочно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акцептует его</w:t>
      </w:r>
      <w:r>
        <w:rPr>
          <w:sz w:val="22"/>
          <w:szCs w:val="22"/>
          <w:rtl w:val="0"/>
          <w:lang w:val="ru-RU"/>
        </w:rPr>
        <w:t>).</w:t>
      </w:r>
    </w:p>
    <w:p>
      <w:pPr>
        <w:pStyle w:val="Normal.0"/>
        <w:ind w:firstLine="708"/>
        <w:jc w:val="both"/>
        <w:outlineLvl w:val="0"/>
        <w:rPr>
          <w:sz w:val="22"/>
          <w:szCs w:val="22"/>
        </w:rPr>
      </w:pPr>
    </w:p>
    <w:p>
      <w:pPr>
        <w:pStyle w:val="Normal.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                                                       1. </w:t>
      </w:r>
      <w:r>
        <w:rPr>
          <w:sz w:val="22"/>
          <w:szCs w:val="22"/>
          <w:rtl w:val="0"/>
          <w:lang w:val="ru-RU"/>
        </w:rPr>
        <w:t>ОПРЕДЕЛЕНИЯ И ТЕРМИНЫ</w:t>
      </w:r>
    </w:p>
    <w:p>
      <w:pPr>
        <w:pStyle w:val="Body Text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ru-RU"/>
        </w:rPr>
        <w:t xml:space="preserve">1.1. </w:t>
      </w:r>
      <w:r>
        <w:rPr>
          <w:rFonts w:ascii="Calibri" w:hAnsi="Calibri" w:hint="default"/>
          <w:sz w:val="22"/>
          <w:szCs w:val="22"/>
          <w:rtl w:val="0"/>
          <w:lang w:val="ru-RU"/>
        </w:rPr>
        <w:t>В целях настоящей Оферты нижеприведенные термины используются в следующем значении</w:t>
      </w:r>
      <w:r>
        <w:rPr>
          <w:rFonts w:ascii="Calibri" w:hAnsi="Calibri"/>
          <w:sz w:val="22"/>
          <w:szCs w:val="22"/>
          <w:rtl w:val="0"/>
          <w:lang w:val="ru-RU"/>
        </w:rPr>
        <w:t>:</w:t>
      </w:r>
      <w:r>
        <w:rPr>
          <w:rFonts w:ascii="Calibri" w:hAnsi="Calibri" w:hint="default"/>
          <w:sz w:val="22"/>
          <w:szCs w:val="22"/>
          <w:rtl w:val="0"/>
          <w:lang w:val="ru-RU"/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 xml:space="preserve">Исполнитель </w:t>
      </w:r>
      <w:r>
        <w:rPr>
          <w:rFonts w:ascii="Calibri" w:hAnsi="Calibri"/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rFonts w:ascii="Calibri" w:hAnsi="Calibri" w:hint="default"/>
          <w:sz w:val="22"/>
          <w:szCs w:val="22"/>
          <w:rtl w:val="0"/>
          <w:lang w:val="ru-RU"/>
        </w:rPr>
        <w:t>ИП Дорожкина Светлана Игоревна</w:t>
        <w:br w:type="textWrapping"/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Оферта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 – в соответствии со статьей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437 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Гражданского Кодекса Российской Федерации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ГК РФ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данный документ является публичной офертой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то есть адресованное любому физическому лицу предложение Исполнителя на заключение Договора на условиях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содержащихся в настоящей Оферте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Опубликование </w:t>
      </w: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– размещение текста настоящей Оферты в свободном доступе в сети Интернет по адресу </w:t>
      </w:r>
      <w:r>
        <w:rPr>
          <w:rStyle w:val="Hyperlink.0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ru-RU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ru-RU"/>
          <w14:textFill>
            <w14:solidFill>
              <w14:srgbClr w14:val="0563C1"/>
            </w14:solidFill>
          </w14:textFill>
        </w:rPr>
        <w:instrText xml:space="preserve"> HYPERLINK "http://www.zimaaa.ru"</w:instrText>
      </w:r>
      <w:r>
        <w:rPr>
          <w:rStyle w:val="Hyperlink.0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ru-RU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http://www.</w:t>
      </w:r>
      <w:r>
        <w:rPr>
          <w:rStyle w:val="None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zimaaa</w:t>
      </w:r>
      <w:r>
        <w:rPr>
          <w:rStyle w:val="Hyperlink.0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None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 xml:space="preserve">Акцепт Оферты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– согласно пункту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3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статьи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438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ГК РФ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оплата услуг Заказчиком  в соответствии с требованиями раздела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является акцептом Оферты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что считается  равносильным заключению Договора на условиях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изложенных в оферте и полное и безоговорочное согласие Заказчика с условиями Оферты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Заказчик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– осуществившее Акцепт Оферты физическое лицо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 заявке которого Исполнитель оказывает услуги по организации и проведению Программ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Физическое лицо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оплатившее услуги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называется далее «Заказчиком»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Услуги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– выполняемые Исполнителем по заявке Заказчика услуги по организации и проведению Программ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описанные на Сайте в соответствующем разделе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Сайт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— веб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сайт в сети Интернет по адресу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http://www.zimaaa.ru</w:t>
      </w:r>
      <w:r>
        <w:rPr>
          <w:rStyle w:val="None"/>
          <w:rFonts w:ascii="Calibri" w:cs="Calibri" w:hAnsi="Calibri" w:eastAsia="Calibri"/>
          <w:sz w:val="22"/>
          <w:szCs w:val="22"/>
        </w:rPr>
        <w:br w:type="textWrapping"/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Договор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– заключаемый посредством Акцепта Оферты Договор между Заказчиком и Исполнителем на оказание Услуг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Любая ссылка в Оферте на Договор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раздел или пункт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или его условия означает соответствующую ссылку на настоящую Оферту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ее пункт или раздел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или ее условия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>Запись 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– заявка Заказчика на оказание Услуг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содержащая согласованную с Исполнителем информацию о навыках и степени физической подготовки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контактную информацию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Каждая Заявка имеет свой уникальный номер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присваиваемый Исполнителем при получении Заявки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rtl w:val="0"/>
          <w:lang w:val="ru-RU"/>
        </w:rPr>
        <w:t xml:space="preserve">Программа –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активный отдых в различных условиях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том числе в условиях дикой природы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который может включать в себя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но не ограничивается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следующим списком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катание на горных лыжах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сноуборде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походы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туризм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альпинизм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скалолазание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ледолазание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экспедиции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трекинг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передвижение по леднику и другие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также тренировочные занятия по подготовке к данным видам активности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том числе проводимые в городах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 наличии в Оферте терминов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значение которых не определено в пункте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1.1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Оферты и не может быть однозначно истолковано исходя из общеупотребимой практики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 их толковании следует руководствоваться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первую очередь – толкованием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определенным на Сайте Исполнителя в сети Интернет по адресу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http://www.zimaaa.ru</w:t>
      </w:r>
    </w:p>
    <w:p>
      <w:pPr>
        <w:pStyle w:val="List Paragraph"/>
        <w:ind w:left="108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1134"/>
        </w:tabs>
        <w:ind w:left="3402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 </w:t>
      </w:r>
      <w:r>
        <w:rPr>
          <w:sz w:val="22"/>
          <w:szCs w:val="22"/>
          <w:rtl w:val="0"/>
          <w:lang w:val="ru-RU"/>
        </w:rPr>
        <w:t>ОБЩИЕ ПОЛОЖЕНИЯ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>2.1.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размещает публичную Оферту об оказании услуг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описанных на Сайте Исполнителя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http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://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www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zimaaa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.ru,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соответствующем разделе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2.2.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Осуществляя оплату услуг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физическое лицо –Заказчик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производит акцепт оферты на указанных условиях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2.3.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Отправляя свои данные через форму записи Сайта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Пользователь соглашается с условиями обработки персональных данных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2.4.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имеет право в любой момент изменять стоимость услуг и условия публичной Оферты в одностороннем порядке без предварительного согласования с посетителями сайта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обеспечивая при этом публикацию измененных условий на сайте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 http://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zimaaa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.ru.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Измененные условия вступают в силу с момента их публикации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новая оферта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).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pacing w:before="0" w:after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ПРЕДМЕТ ОФЕРТЫ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3.1.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обязуется оказать Заказчику услуги по организации и проведению Программы активного отдыха из перечня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представленного на Сайте Исполнителя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http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://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www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zimaaa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ru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 в объеме и на условиях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предусмотренных настоящим Договором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3.2.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обязуется оплатить оказанные услуги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 (Web)"/>
        <w:spacing w:before="0" w:after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ПОРЯДОК ОКАЗАНИЯ УСЛУГИ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выбирает Программу активного отдыха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которой он хочет принять участие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из перечня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опубликованного на Сайте Исполнителя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http://www.zimaaa.ru,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 сообщает о своем желании Исполнителю используя форму записи соответствующей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по каким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причинам Заказчик не может этого сделать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ему необходимо связаться с организатором Программы используя контактные данные в соответствующем разделе и обсудить возможные варианты записи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форме записи участник сообщает информацию о себе и своем уровне подготовки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 основе этой информации Исполнитель планирует организацию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не отвечает перед Заказчиком за свои решения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основанные на неверных данных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предоставленных Заказчиком при заполнении формы записи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После записи в программу на указанный Заказчиком электронный адрес приходит детальная информация о возможностях оплаты и необходимости предоставить дополнительные сведения о навыках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состоянии здоровья и особенностях питания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случае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в Программе есть свободные места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 информация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предоставленная Заказчиком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предполагает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что навыки и здоровье Заказчика позволяют ему принять участие в Программе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может оплатить Программу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Иначе Исполнитель сообщает Заказчику о невозможности предоставления данной услуги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4.5.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Место в Программе считается забронированным Заказчиком при получении Исполнителем оплаты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оговоренной в описании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4.6.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До начала программы Заказчику необходимо подписать и передать Исполнителю Приложение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 текущему договору и подтверждение об ознакомлении с техникой безопасности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4.7.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При проведении Программы Исполнитель оставляет за собой право отклоняться от плана Программы заявленного на Сайте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изменить его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руководствуясь погодными условиями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условиями лавинной и иной безопасности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физическим и психоэмоциональным состоянием участников группы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 же иными соображениями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5.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ПРАВА И ОБЯЗАННОСТИ СТОРОН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en-US"/>
        </w:rPr>
        <w:t xml:space="preserve">5.1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Обязанности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5.1.1.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обязуется оказать услуги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указанные в п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.3.1.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настоящего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надлежащего качества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объеме и в сроки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предусмотренные настоящим Договором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Права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за месяц до начала программы Исполнитель заключил договоров на оказание услуг по данной Программе меньше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чем минимальное количество лиц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необходимых для проведения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Исполнитель вправе в одностороннем порядке отказаться от исполнения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 этом Заказчику возвращается внесенная оплата полностью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Если Заказчик не передал Исполнителю подписанные документы Приложение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 текущему договору и подтверждение об ознакомлении с техникой безопасности до начала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Исполнитель вправе отказать Заказчику в предоставлении услуги до момента выполнения этого пункта договора без возмещения стоимости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Заказчик нарушает условия настоящего Договора в части выполнения требований безопасности и рекомендаций гидов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/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инструкторов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организаторов при занятии активных отдыхом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вправе отказаться от исполнения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этом случае Заказчику размер возврата внесенной оплаты остается на усмотрение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но он не может быть больше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чем пропорциональная доля не истекшего срока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вправе отказаться от исполнения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 его мнению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навыки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физическая форма или состояние здоровья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 позволяют ему безопасно заниматься активным отдыхом в условиях проведения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этом случае Заказчику возвращается часть внесенной оплаты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пропорционально не истекшему сроку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 вычетом суммы аванса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5.2.5.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и иные лица по его поручению имеют право проводить фото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-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 видеосъемку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вести аудиотрансляции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которые будут являться их собственностью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также публиковать результаты съёмки в средствах массовой информации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сети интернет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также иных ресурсах без дополнительного согласия со стороны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  <w:r>
        <w:rPr>
          <w:rStyle w:val="None"/>
          <w:rFonts w:ascii="Calibri" w:cs="Calibri" w:hAnsi="Calibri" w:eastAsia="Calibri"/>
          <w:sz w:val="22"/>
          <w:szCs w:val="22"/>
        </w:rPr>
        <w:br w:type="textWrapping"/>
        <w:br w:type="textWrapping"/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Обязанности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5.3.1.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обязуется принять и оплатить оказанные Исполнителем услуги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5.3.2.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обязуется соблюдать требования безопасности и выполнять рекомендации гидов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/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инструкторов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организаторов в течение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5.3.3.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 обязуется предоставить Исполнителю информацию о своем уровне навыков в видах деятельности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предусмотренных Программой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своей физической форме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 нарушениях здоровья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которые могут осложнить занятия активным отдыхом в различных условиях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5.3.4.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Самостоятельно ознакомиться на Сайте с официальной информацией о мероприятиях и следить за ее обновлениями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 также с регламентом проведения Программ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Права Заказчика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0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5.4.1.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Заказчик может в любое время отказаться от участия в Программе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условия отказа указаны в п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6.3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данной Оферты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).</w:t>
      </w:r>
    </w:p>
    <w:p>
      <w:pPr>
        <w:pStyle w:val="List Paragraph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СТОИМОСТЬ УСЛУГ И СРОКИ ИХ ОПЛАТЫ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Полная стоимость услуг должна быть оплачена Заказчиком не позднее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чем дата начала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в описании Программы предусмотрена скидка за раннее бронирование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для ее применения полная стоимость Программы должна быть оплачена Заказчиком не позднее двух месяцев до даты начала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за два месяца до даты начала Программы Заказчик оплатил только аванс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скидка за раннее бронирование не применяется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в описании Программы не указано иное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условия отказа будут следующие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: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6.3.1.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Заказчик отказывается от участия в Программе за два месяца до ее начала и ранее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Заказчику возвращается внесенная оплата полностью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6.3.2.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Заказчик отказывается от участия в Программе за месяц до ее начала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но не ранее двух месяцев до начала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,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 то Заказчику возвращается внесенная оплата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за вычетом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50%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6.3.3.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 отказе от участия меньше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чем за месяц до начала Программы или уже после начала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внесенная оплата не возвращается Заказчику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СРОК ДЕЙСТВИЯ И ИЗМЕНЕНИЕ УСЛОВИЙ ОФЕРТЫ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Оферта вступает в силу с момента опубликования на Сайте в сети Интернет по адресу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http://www.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zimaaa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.ru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и действует до момента окончания мероприятия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указанного в п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3.1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настоящего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Акцептом 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есть полным и безоговорочным принятием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данной оферты является полная или частичная оплата стоимости услуг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соответствии с п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6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данной Оферты и с этого момента договор между Заказчиком и Исполнителем считается заключенным и наступают обязанности Исполнителя по оказанию услуг в соответствии с данной Офертой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Договор может быть расторгнут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: 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7.3.1.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Заказчиком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любой момент времени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 этом порядок и размеры возвращаемых средств описаны в п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 6.3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7.3.2.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Исполнителем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любой момент времени при невозможности проведения мероприятия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,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 при этом Заказчику возвращаются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100%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внесенных денежных средств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 исключением событий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описанных в п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 9.3).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8.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СТРАХОВАНИЕ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8.1. </w:t>
      </w:r>
      <w:r>
        <w:rPr>
          <w:sz w:val="22"/>
          <w:szCs w:val="22"/>
          <w:rtl w:val="0"/>
          <w:lang w:val="ru-RU"/>
        </w:rPr>
        <w:t>Если Программа активного отдыха проводится за пределами Российской Федерации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обязательно наличие у Заказчика договора страхования выезжающих за рубеж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действующего на весь период проведения Программы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который покрывает риски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связанные с видами деятельности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предусмотренными Программой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включает в себя риски эвакуации и транспортировки с места происшествия до медицинского учреждения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8.2.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Если Программа активного отдыха проводится на территории Российской Федерации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то наличие такого договора страхования настоятельно рекомендуется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0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ОТВЕТСТВЕННОСТЬ СТОРОН И ФОРС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МАЖОР</w:t>
      </w:r>
    </w:p>
    <w:p>
      <w:pPr>
        <w:pStyle w:val="List Paragraph"/>
        <w:ind w:left="0" w:firstLine="0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9.1.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не несет ответственность за дополнительную опубликованную информацию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которая была предоставлена сторонними организациями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 такой информации относится стоимость турпакетов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цены на услуги на горнолыжных курортах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порядок оказания услуг на горнолыжных курортах и в туристических агентствах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стоимость и порядок проведения экскурсий и иных мероприятий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 относящихся непосредственно к проведению занятий в Программе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Примерный бюджет поездки является справочной информацией и Исполнитель не отвечает за изменение цен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кроме стоимости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Исполнитель не несет ответственность по Договору за 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какие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либо действия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бездействие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являющиеся прямым или косвенным результатом действий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бездействия каких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либо третьих сторон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;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б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какие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либо косвенные убытки 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или упущенную выгоду Заказчик 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или третьих сторон вне зависимости от того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мог Исполнитель предвидеть возможность таких убытков или нет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;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использование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невозможность использования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и какие бы то ни было последствия использования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невозможности использования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Заказчиком выбранной им формы оплаты Услуг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9.3.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Совокупная ответственность Исполнителя по Договору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 любому иску или претензии в отношении Договора ограничивается суммой платежа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уплаченного Исполнителю Заказчиком в рамках Программы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исполнение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неисполнение или некачественное исполнение которого явились причинами наступления ответственности Исполнителя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9.4.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 вступая в противоречие с указанным выше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,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  Исполнитель освобождается от ответственности за нарушение условий Договора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если такое нарушение вызвано действием обстоятельств непреодолимой силы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(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форс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-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мажор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включая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: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действия органов государственной власти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пожар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наводнение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теракты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землетрясения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эпидемии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 xml:space="preserve">другие стихийные действия и погодные условия 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(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в том числе отсутствие снега на трассах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),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отсутствие электроэнергии 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/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или сбои работы компьютерной сети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забастовки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гражданские волнения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беспорядки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любые иные обстоятельства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не ограничиваясь перечисленным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которые могут повлиять на исполнение Исполнителем Договора и не подконтрольные Исполнителю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9.5.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За невыполнение или ненадлежащее выполнение принятых по настоящей Оферте обязательств Стороны несут ответственность в соответствии с действующим гражданским законодательством Российской Федерации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которое является применимым правом при исполнении настоящей Оферты</w:t>
      </w:r>
      <w:r>
        <w:rPr>
          <w:rStyle w:val="None"/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Body Text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10.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КОНФИДЕНЦИАЛЬНОСТЬ ПОЛУЧЕННОЙ СТОРОНАМИ ИНФОРМАЦИИ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1</w:t>
      </w:r>
      <w:r>
        <w:rPr>
          <w:sz w:val="22"/>
          <w:szCs w:val="22"/>
          <w:rtl w:val="0"/>
          <w:lang w:val="ru-RU"/>
        </w:rPr>
        <w:t xml:space="preserve">0.1. </w:t>
      </w:r>
      <w:r>
        <w:rPr>
          <w:sz w:val="22"/>
          <w:szCs w:val="22"/>
          <w:rtl w:val="0"/>
          <w:lang w:val="ru-RU"/>
        </w:rPr>
        <w:t>Если сторона благодаря исполнению своего обязательства по настоящему Договору получила от другой стороны личные данные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также сведения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могут рассматриваться как коммерческая тайна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получившая такую информацию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вправе сообщать ее третьим лицам без согласия другой стороны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Порядок и условия пользования такой информацией определяются соглашением сторон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 </w:t>
      </w:r>
      <w:r>
        <w:rPr>
          <w:sz w:val="22"/>
          <w:szCs w:val="22"/>
          <w:rtl w:val="0"/>
          <w:lang w:val="ru-RU"/>
        </w:rPr>
        <w:t>ПРИНЯТИЕ РИСКОВ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СВЯЗАННЫХ С АКТИВНЫМ ОТДЫХОМ И ОТВЕТСТВЕННОСТЬ СТОРОН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11.1. </w:t>
      </w:r>
      <w:r>
        <w:rPr>
          <w:sz w:val="22"/>
          <w:szCs w:val="22"/>
          <w:rtl w:val="0"/>
          <w:lang w:val="ru-RU"/>
        </w:rPr>
        <w:t>Заключая данный договор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Заказчик подтверждает также свое согласие с Приложением № </w:t>
      </w:r>
      <w:r>
        <w:rPr>
          <w:sz w:val="22"/>
          <w:szCs w:val="22"/>
          <w:rtl w:val="0"/>
          <w:lang w:val="ru-RU"/>
        </w:rPr>
        <w:t xml:space="preserve">1 </w:t>
      </w:r>
      <w:r>
        <w:rPr>
          <w:sz w:val="22"/>
          <w:szCs w:val="22"/>
          <w:rtl w:val="0"/>
          <w:lang w:val="ru-RU"/>
        </w:rPr>
        <w:t>к данному договору «Положение о принятии рисков и ответственности»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которое является неотъемлемой частью данного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11.2. </w:t>
      </w:r>
      <w:r>
        <w:rPr>
          <w:sz w:val="22"/>
          <w:szCs w:val="22"/>
          <w:rtl w:val="0"/>
          <w:lang w:val="ru-RU"/>
        </w:rPr>
        <w:t>Во всех прочих ситуациях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Стороны несут ответственность в соответствии с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List Paragraph"/>
        <w:ind w:left="426" w:firstLine="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sz w:val="22"/>
          <w:szCs w:val="22"/>
          <w:rtl w:val="0"/>
          <w:lang w:val="ru-RU"/>
        </w:rPr>
        <w:t xml:space="preserve">12. </w:t>
      </w:r>
      <w:r>
        <w:rPr>
          <w:rStyle w:val="None"/>
          <w:rFonts w:ascii="Calibri" w:hAnsi="Calibri" w:hint="default"/>
          <w:sz w:val="22"/>
          <w:szCs w:val="22"/>
          <w:rtl w:val="0"/>
          <w:lang w:val="ru-RU"/>
        </w:rPr>
        <w:t>ПРОЧИЕ УСЛОВИЯ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12.1. </w:t>
      </w:r>
      <w:r>
        <w:rPr>
          <w:sz w:val="22"/>
          <w:szCs w:val="22"/>
          <w:rtl w:val="0"/>
          <w:lang w:val="ru-RU"/>
        </w:rPr>
        <w:t>Все вопросы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урегулированные Офертой или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регламентируются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Споры и разногласия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могут возникнуть при исполнении 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будут по возможности разрешаться путем переговоров между сторонами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12.2. </w:t>
      </w:r>
      <w:r>
        <w:rPr>
          <w:sz w:val="22"/>
          <w:szCs w:val="22"/>
          <w:rtl w:val="0"/>
          <w:lang w:val="ru-RU"/>
        </w:rPr>
        <w:t>При невозможности достижения согласия путём переговоров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все споры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разногласия или требования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возникающие из настоящей Оферты или в связи с 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касающиеся его исполнения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нарушения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прекращения или недействительности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подлежат рассмотрению в судебном порядке по месту нахождения Исполнителя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Во всем остальном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не предусмотрено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13. </w:t>
      </w:r>
      <w:r>
        <w:rPr>
          <w:sz w:val="22"/>
          <w:szCs w:val="22"/>
          <w:rtl w:val="0"/>
          <w:lang w:val="ru-RU"/>
        </w:rPr>
        <w:t>РЕКВИЗИТЫ И ПОДПИСИ СТОРОН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ИП Дорожкина Светлана Игоревна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ИНН</w:t>
      </w:r>
      <w:r>
        <w:rPr>
          <w:sz w:val="22"/>
          <w:szCs w:val="22"/>
          <w:rtl w:val="0"/>
          <w:lang w:val="ru-RU"/>
        </w:rPr>
        <w:t>: 774315903208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ОГРНИП</w:t>
      </w:r>
      <w:r>
        <w:rPr>
          <w:sz w:val="22"/>
          <w:szCs w:val="22"/>
          <w:rtl w:val="0"/>
          <w:lang w:val="ru-RU"/>
        </w:rPr>
        <w:t>: 318774600448441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Приложение №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1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к договору публичной оферты на оказание услуг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  <w:vertAlign w:val="subscript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Исполнитель доводит настоящим до сведения Заказчика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активный отдых и участие в Программах может быть связано с определенными рисками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данном документе определены ситуации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которых Заказчик принимает ответственность на себя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Заключая договор на оказание услуг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Заказчик подтверждает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он получил и прочел данное положение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Если Заказчик не понимает какое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либо утверждение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он должен обсудить его с Исполнителем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Заявление об освобождении от ответственности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Я </w:t>
      </w:r>
      <w:r>
        <w:rPr>
          <w:sz w:val="22"/>
          <w:szCs w:val="22"/>
          <w:rtl w:val="0"/>
          <w:lang w:val="ru-RU"/>
        </w:rPr>
        <w:t>____________________________________________________________________________________________ (</w:t>
      </w:r>
      <w:r>
        <w:rPr>
          <w:sz w:val="22"/>
          <w:szCs w:val="22"/>
          <w:rtl w:val="0"/>
          <w:lang w:val="ru-RU"/>
        </w:rPr>
        <w:t xml:space="preserve">паспорт </w:t>
      </w:r>
      <w:r>
        <w:rPr>
          <w:sz w:val="22"/>
          <w:szCs w:val="22"/>
          <w:rtl w:val="0"/>
          <w:lang w:val="ru-RU"/>
        </w:rPr>
        <w:t xml:space="preserve">___________________________________________________________________________) </w:t>
      </w:r>
      <w:r>
        <w:rPr>
          <w:sz w:val="22"/>
          <w:szCs w:val="22"/>
          <w:rtl w:val="0"/>
          <w:lang w:val="ru-RU"/>
        </w:rPr>
        <w:t>предупрежден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и согласен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сна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активный отдых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под которым в этом документе понимаются следующие виды деятельности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однако данное понятие не ограничивается только ими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являются технически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сложными видами деятельности и проведения досуга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катание на горных лыжах и сноуборде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ски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тур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фрирайд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«хэлиски»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«бэккантри»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походы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туризм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альпинизм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скалолазание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ледолазание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экспедиции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трекинг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передвижение по леднику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кэмпинг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ночевки на свежем воздухе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и другие виды деятельности</w:t>
      </w:r>
      <w:r>
        <w:rPr>
          <w:rFonts w:ascii="Calibri" w:hAnsi="Calibri"/>
          <w:sz w:val="22"/>
          <w:szCs w:val="22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услуги и использование инфраструктуры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предоставляемые в том числе гидами и инструкторами</w:t>
      </w:r>
      <w:r>
        <w:rPr>
          <w:rFonts w:ascii="Calibri" w:hAnsi="Calibri"/>
          <w:sz w:val="22"/>
          <w:szCs w:val="22"/>
          <w:rtl w:val="0"/>
          <w:lang w:val="ru-RU"/>
        </w:rPr>
        <w:t>,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ориентирование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инструкторские сборы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транспорт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проживание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питание и питье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снабжение водой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нахождение и передвижение вблизи специальной техники и передвижение с её использованием </w:t>
      </w:r>
      <w:r>
        <w:rPr>
          <w:rFonts w:ascii="Calibri" w:hAnsi="Calibri"/>
          <w:sz w:val="22"/>
          <w:szCs w:val="22"/>
          <w:rtl w:val="0"/>
          <w:lang w:val="ru-RU"/>
        </w:rPr>
        <w:t>(</w:t>
      </w:r>
      <w:r>
        <w:rPr>
          <w:rFonts w:ascii="Calibri" w:hAnsi="Calibri" w:hint="default"/>
          <w:sz w:val="22"/>
          <w:szCs w:val="22"/>
          <w:rtl w:val="0"/>
          <w:lang w:val="ru-RU"/>
        </w:rPr>
        <w:t>вертолеты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другие летательные аппараты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ратраки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снегоходы и другие виды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) </w:t>
      </w:r>
      <w:r>
        <w:rPr>
          <w:rFonts w:ascii="Calibri" w:hAnsi="Calibri" w:hint="default"/>
          <w:sz w:val="22"/>
          <w:szCs w:val="22"/>
          <w:rtl w:val="0"/>
          <w:lang w:val="ru-RU"/>
        </w:rPr>
        <w:t>транспорта</w:t>
      </w:r>
      <w:r>
        <w:rPr>
          <w:rFonts w:ascii="Calibri" w:hAnsi="Calibri"/>
          <w:sz w:val="22"/>
          <w:szCs w:val="22"/>
          <w:rtl w:val="0"/>
          <w:lang w:val="ru-RU"/>
        </w:rPr>
        <w:t>;</w:t>
      </w: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Также выражаю согласие с тем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что занятие этими видами деятельности может повлечь за собой вероятность получения травмы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смерть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повреждение или потерю имущества даже при соблюдении всех правил техники безопасности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Опасности рельефа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Также осознаю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за пределами размеченных трасс и курортов часто сходят лавины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могут быть вызваны как природными факторами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так и людьми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передвигающимися по рельефу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Исполнитель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гиды и инструкторы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могут не предвидеть все опасности рельефа или все случаи схода лавин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Рельеф на дикой местности никем не контролируется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отмечается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отслеживается и связан с риском и опасностью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помимо схода лавин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Опасными также могут быть карнизы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трещины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скалы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деревья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пни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ловушки из деревьев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валежники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ручьи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камнепады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валуны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углубления на поверхности снега и под ней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различные и опасные состояния снежного покрова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Другие опасности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Воздействие высокогорья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отёк мозга и легких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повреждение и отказ снаряжения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опасные и ядовитые флора и фауна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столкновения и конфликты с другими людьми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вероятность потеряться или отстать от группы или от гида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неосторожность или халатность других людей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Я подтверждаю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что в период занятия активным отдыхом не буду находиться в состоянии алкогольного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наркотического опьянения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а также находиться под действием препаратов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замедляющих реакцию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.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В случае обнаружения вышеуказанных признаков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организаторы имеют право не допустить меня до участия в Программе без компенсации каких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-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либо затрат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в том числе без возврата взноса участника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Чрезвычайные ситуации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эвакуация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спасение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оказание первой помощи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Я признаю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общение и коммуникации в районе горного рельефа может быть затруднено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в случае травмы или иного несчастного случая спасение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оказание лечения и эвакуация могут быть задержаны или невозможны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Погодные условия в горах могут быть экстремальными и меняться очень быстро и часто без предупреждения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Я подтверждаю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все расходы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связанные с чрезвычайными ситуациями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эвакуацией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спасением и оказанием первой помощи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беру на себя и не возлагаю их на третьих лиц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Исполнителя</w:t>
      </w:r>
      <w:r>
        <w:rPr>
          <w:sz w:val="22"/>
          <w:szCs w:val="22"/>
          <w:rtl w:val="0"/>
          <w:lang w:val="ru-RU"/>
        </w:rPr>
        <w:t xml:space="preserve">,  </w:t>
      </w:r>
      <w:r>
        <w:rPr>
          <w:sz w:val="22"/>
          <w:szCs w:val="22"/>
          <w:rtl w:val="0"/>
          <w:lang w:val="ru-RU"/>
        </w:rPr>
        <w:t>организаторов и инструкторов Программ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При отсутствии халатного отношения и нарушения своих обязанностей со стороны инструктора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гида или Исполнителя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Заказчик берет на себя полную ответственность за активный отдых в период проведения Программ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ru-RU"/>
        </w:rPr>
        <w:t>Состояние здоровья</w:t>
      </w:r>
      <w:r>
        <w:rPr>
          <w:rStyle w:val="None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Моя подпись под этим заявлением подтверждает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я получил и прочел данное заявление и договор Оферты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согласен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на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 ними и что у меня отсутствуют следующие заболевания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Травмы позвоночника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грыжи и т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  <w:r>
        <w:rPr>
          <w:rFonts w:ascii="Calibri" w:hAnsi="Calibri" w:hint="default"/>
          <w:sz w:val="22"/>
          <w:szCs w:val="22"/>
          <w:rtl w:val="0"/>
          <w:lang w:val="ru-RU"/>
        </w:rPr>
        <w:t>п</w:t>
      </w:r>
      <w:r>
        <w:rPr>
          <w:rFonts w:ascii="Calibri" w:hAnsi="Calibri"/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Заболевания сердца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Заболевания органов дыхания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Хирургическая операция в последние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2 </w:t>
      </w:r>
      <w:r>
        <w:rPr>
          <w:rFonts w:ascii="Calibri" w:hAnsi="Calibri" w:hint="default"/>
          <w:sz w:val="22"/>
          <w:szCs w:val="22"/>
          <w:rtl w:val="0"/>
          <w:lang w:val="ru-RU"/>
        </w:rPr>
        <w:t>месяца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Острая сердечная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почечная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печеночная недостаточность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 xml:space="preserve">Сахарный диабет 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1 </w:t>
      </w:r>
      <w:r>
        <w:rPr>
          <w:rFonts w:ascii="Calibri" w:hAnsi="Calibri" w:hint="default"/>
          <w:sz w:val="22"/>
          <w:szCs w:val="22"/>
          <w:rtl w:val="0"/>
          <w:lang w:val="ru-RU"/>
        </w:rPr>
        <w:t>типа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Прием инсулина в настоящее время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Онкологические заболевания в стадии лечения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Подагра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Calibri" w:hAnsi="Calibri" w:hint="default"/>
          <w:sz w:val="22"/>
          <w:szCs w:val="22"/>
          <w:rtl w:val="0"/>
          <w:lang w:val="ru-RU"/>
        </w:rPr>
      </w:pPr>
      <w:r>
        <w:rPr>
          <w:rFonts w:ascii="Calibri" w:hAnsi="Calibri" w:hint="default"/>
          <w:sz w:val="22"/>
          <w:szCs w:val="22"/>
          <w:rtl w:val="0"/>
          <w:lang w:val="ru-RU"/>
        </w:rPr>
        <w:t>Черепно</w:t>
      </w:r>
      <w:r>
        <w:rPr>
          <w:rFonts w:ascii="Calibri" w:hAnsi="Calibri"/>
          <w:sz w:val="22"/>
          <w:szCs w:val="22"/>
          <w:rtl w:val="0"/>
          <w:lang w:val="ru-RU"/>
        </w:rPr>
        <w:t>-</w:t>
      </w:r>
      <w:r>
        <w:rPr>
          <w:rFonts w:ascii="Calibri" w:hAnsi="Calibri" w:hint="default"/>
          <w:sz w:val="22"/>
          <w:szCs w:val="22"/>
          <w:rtl w:val="0"/>
          <w:lang w:val="ru-RU"/>
        </w:rPr>
        <w:t>мозговая травма</w:t>
      </w:r>
      <w:r>
        <w:rPr>
          <w:rFonts w:ascii="Calibri" w:hAnsi="Calibri"/>
          <w:sz w:val="22"/>
          <w:szCs w:val="22"/>
          <w:rtl w:val="0"/>
          <w:lang w:val="ru-RU"/>
        </w:rPr>
        <w:t xml:space="preserve">, </w:t>
      </w:r>
      <w:r>
        <w:rPr>
          <w:rFonts w:ascii="Calibri" w:hAnsi="Calibri" w:hint="default"/>
          <w:sz w:val="22"/>
          <w:szCs w:val="22"/>
          <w:rtl w:val="0"/>
          <w:lang w:val="ru-RU"/>
        </w:rPr>
        <w:t>инсульт или инфаркт менее годичной давность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____________________________________________________________________________________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ФИО полностью от руки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дата и подпись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Я согласен</w:t>
      </w:r>
      <w:r>
        <w:rPr>
          <w:sz w:val="22"/>
          <w:szCs w:val="22"/>
          <w:rtl w:val="0"/>
          <w:lang w:val="ru-RU"/>
        </w:rPr>
        <w:t>/-</w:t>
      </w:r>
      <w:r>
        <w:rPr>
          <w:sz w:val="22"/>
          <w:szCs w:val="22"/>
          <w:rtl w:val="0"/>
          <w:lang w:val="ru-RU"/>
        </w:rPr>
        <w:t>на на обработку персональных данных и рассылку рекламной информации в соответствии с условиями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политика конфиденциальности и обработки персональных данных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  <w:rtl w:val="0"/>
          <w:lang w:val="ru-RU"/>
        </w:rPr>
        <w:t>Даты и место проведения программы</w:t>
      </w:r>
    </w:p>
    <w:sectPr>
      <w:headerReference w:type="default" r:id="rId4"/>
      <w:footerReference w:type="default" r:id="rId5"/>
      <w:pgSz w:w="11900" w:h="16840" w:orient="portrait"/>
      <w:pgMar w:top="680" w:right="850" w:bottom="567" w:left="1701" w:header="7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ヒラギノ明朝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2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2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:lang w:val="ru-RU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ヒラギノ明朝 ProN W3" w:cs="ヒラギノ明朝 ProN W3" w:hAnsi="ヒラギノ明朝 ProN W3" w:eastAsia="ヒラギノ明朝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4">
    <w:name w:val="Imported Style 4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